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35" w:rsidRPr="00311E0C" w:rsidRDefault="00E92A35" w:rsidP="00626D13">
      <w:pPr>
        <w:pStyle w:val="Bezmezer"/>
        <w:jc w:val="center"/>
        <w:rPr>
          <w:b/>
          <w:sz w:val="52"/>
          <w:szCs w:val="52"/>
        </w:rPr>
      </w:pPr>
      <w:r w:rsidRPr="00311E0C">
        <w:rPr>
          <w:b/>
          <w:sz w:val="52"/>
          <w:szCs w:val="52"/>
        </w:rPr>
        <w:t xml:space="preserve">Zpráva o hospodaření </w:t>
      </w:r>
    </w:p>
    <w:p w:rsidR="00E92A35" w:rsidRPr="00311E0C" w:rsidRDefault="00E92A35" w:rsidP="00626D13">
      <w:pPr>
        <w:pStyle w:val="Bezmezer"/>
        <w:jc w:val="center"/>
        <w:rPr>
          <w:b/>
          <w:sz w:val="52"/>
          <w:szCs w:val="52"/>
        </w:rPr>
      </w:pPr>
      <w:r w:rsidRPr="00311E0C">
        <w:rPr>
          <w:b/>
          <w:sz w:val="52"/>
          <w:szCs w:val="52"/>
        </w:rPr>
        <w:t xml:space="preserve">Římskokatolické farnosti Plzeň – Lobzy  </w:t>
      </w:r>
    </w:p>
    <w:p w:rsidR="00E92A35" w:rsidRPr="00311E0C" w:rsidRDefault="00E92A35" w:rsidP="00626D13">
      <w:pPr>
        <w:pStyle w:val="Bezmezer"/>
        <w:jc w:val="center"/>
        <w:rPr>
          <w:b/>
          <w:sz w:val="52"/>
          <w:szCs w:val="52"/>
        </w:rPr>
      </w:pPr>
      <w:r w:rsidRPr="00311E0C">
        <w:rPr>
          <w:b/>
          <w:sz w:val="52"/>
          <w:szCs w:val="52"/>
        </w:rPr>
        <w:t>v roce 20</w:t>
      </w:r>
      <w:r w:rsidR="00CD2882" w:rsidRPr="00311E0C">
        <w:rPr>
          <w:b/>
          <w:sz w:val="52"/>
          <w:szCs w:val="52"/>
        </w:rPr>
        <w:t>20</w:t>
      </w:r>
    </w:p>
    <w:p w:rsidR="00E92A35" w:rsidRPr="00626D13" w:rsidRDefault="00E92A35" w:rsidP="00E92A35">
      <w:pPr>
        <w:pStyle w:val="Bezmezer"/>
        <w:jc w:val="both"/>
        <w:rPr>
          <w:sz w:val="32"/>
          <w:szCs w:val="28"/>
        </w:rPr>
      </w:pPr>
      <w:r w:rsidRPr="00626D13">
        <w:rPr>
          <w:sz w:val="32"/>
          <w:szCs w:val="28"/>
        </w:rPr>
        <w:t>Milí přátelé,</w:t>
      </w:r>
    </w:p>
    <w:p w:rsidR="00E92A35" w:rsidRPr="00626D13" w:rsidRDefault="00E92A35" w:rsidP="00E92A35">
      <w:pPr>
        <w:pStyle w:val="Bezmezer"/>
        <w:jc w:val="both"/>
        <w:rPr>
          <w:sz w:val="32"/>
          <w:szCs w:val="28"/>
        </w:rPr>
      </w:pPr>
      <w:r w:rsidRPr="00626D13">
        <w:rPr>
          <w:sz w:val="32"/>
          <w:szCs w:val="28"/>
        </w:rPr>
        <w:t>Přijměte stručnou zprávu o hospodaření naší farnosti v</w:t>
      </w:r>
      <w:r w:rsidR="00CE38B5" w:rsidRPr="00626D13">
        <w:rPr>
          <w:sz w:val="32"/>
          <w:szCs w:val="28"/>
        </w:rPr>
        <w:t> </w:t>
      </w:r>
      <w:r w:rsidRPr="00626D13">
        <w:rPr>
          <w:sz w:val="32"/>
          <w:szCs w:val="28"/>
        </w:rPr>
        <w:t>roce</w:t>
      </w:r>
      <w:r w:rsidR="00CD2882" w:rsidRPr="00626D13">
        <w:rPr>
          <w:sz w:val="32"/>
          <w:szCs w:val="28"/>
        </w:rPr>
        <w:t xml:space="preserve"> 2020</w:t>
      </w:r>
      <w:r w:rsidRPr="00626D13">
        <w:rPr>
          <w:sz w:val="32"/>
          <w:szCs w:val="28"/>
        </w:rPr>
        <w:t>. Níže uvádíme přehled o větších vydáních a investicích, které jsme uskutečnili v loňském roce. Dále vás chceme seznámit s investicemi a většími výdaji, které</w:t>
      </w:r>
      <w:r w:rsidR="00CE38B5" w:rsidRPr="00626D13">
        <w:rPr>
          <w:sz w:val="32"/>
          <w:szCs w:val="28"/>
        </w:rPr>
        <w:t xml:space="preserve"> plánujeme v roce 202</w:t>
      </w:r>
      <w:r w:rsidR="00CD2882" w:rsidRPr="00626D13">
        <w:rPr>
          <w:sz w:val="32"/>
          <w:szCs w:val="28"/>
        </w:rPr>
        <w:t>1</w:t>
      </w:r>
      <w:r w:rsidRPr="00626D13">
        <w:rPr>
          <w:sz w:val="32"/>
          <w:szCs w:val="28"/>
        </w:rPr>
        <w:t xml:space="preserve">.  </w:t>
      </w:r>
      <w:r w:rsidR="00CE38B5" w:rsidRPr="00626D13">
        <w:rPr>
          <w:sz w:val="32"/>
          <w:szCs w:val="28"/>
        </w:rPr>
        <w:t>Pokud se budete chtít zeptat, vysvětlit údaje</w:t>
      </w:r>
      <w:r w:rsidRPr="00626D13">
        <w:rPr>
          <w:sz w:val="32"/>
          <w:szCs w:val="28"/>
        </w:rPr>
        <w:t xml:space="preserve"> či něco upřesnit, obraťte se na moderátora farnosti Evžena Rakovského nebo na členy ekonomické rady.</w:t>
      </w:r>
    </w:p>
    <w:p w:rsidR="00E92A35" w:rsidRPr="00626D13" w:rsidRDefault="00E92A35" w:rsidP="00E92A35">
      <w:pPr>
        <w:pStyle w:val="Bezmezer"/>
        <w:rPr>
          <w:rFonts w:ascii="Brush Script MT" w:hAnsi="Brush Script MT"/>
          <w:sz w:val="32"/>
          <w:szCs w:val="28"/>
        </w:rPr>
      </w:pP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rFonts w:ascii="Brush Script MT" w:hAnsi="Brush Script MT"/>
          <w:sz w:val="32"/>
          <w:szCs w:val="28"/>
        </w:rPr>
        <w:t>Ev</w:t>
      </w:r>
      <w:r w:rsidRPr="00626D13">
        <w:rPr>
          <w:rFonts w:ascii="Cambria" w:hAnsi="Cambria" w:cs="Cambria"/>
          <w:sz w:val="32"/>
          <w:szCs w:val="28"/>
        </w:rPr>
        <w:t>ž</w:t>
      </w:r>
      <w:r w:rsidRPr="00626D13">
        <w:rPr>
          <w:rFonts w:ascii="Brush Script MT" w:hAnsi="Brush Script MT"/>
          <w:sz w:val="32"/>
          <w:szCs w:val="28"/>
        </w:rPr>
        <w:t>en Rakovský</w:t>
      </w:r>
    </w:p>
    <w:p w:rsidR="00E92A35" w:rsidRPr="00626D13" w:rsidRDefault="00CD2882" w:rsidP="00E92A35">
      <w:pPr>
        <w:pStyle w:val="Bezmezer"/>
        <w:rPr>
          <w:sz w:val="32"/>
          <w:szCs w:val="28"/>
        </w:rPr>
      </w:pPr>
      <w:r w:rsidRPr="00626D13">
        <w:rPr>
          <w:b/>
          <w:i/>
          <w:sz w:val="32"/>
          <w:szCs w:val="28"/>
        </w:rPr>
        <w:t>V roce 2020</w:t>
      </w:r>
      <w:r w:rsidR="00E92A35" w:rsidRPr="00626D13">
        <w:rPr>
          <w:b/>
          <w:i/>
          <w:sz w:val="32"/>
          <w:szCs w:val="28"/>
        </w:rPr>
        <w:t xml:space="preserve"> jsme pořídli</w:t>
      </w:r>
      <w:r w:rsidR="00E92A35" w:rsidRPr="00626D13">
        <w:rPr>
          <w:b/>
          <w:i/>
          <w:sz w:val="32"/>
          <w:szCs w:val="28"/>
        </w:rPr>
        <w:tab/>
        <w:t>nebo realizovali</w:t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sz w:val="32"/>
          <w:szCs w:val="28"/>
        </w:rPr>
        <w:t xml:space="preserve">      </w:t>
      </w:r>
    </w:p>
    <w:p w:rsidR="00E92A35" w:rsidRPr="00626D13" w:rsidRDefault="00E92A35" w:rsidP="00E92A35">
      <w:pPr>
        <w:pStyle w:val="Bezmezer"/>
        <w:rPr>
          <w:i/>
          <w:sz w:val="32"/>
          <w:szCs w:val="28"/>
        </w:rPr>
      </w:pPr>
      <w:r w:rsidRPr="00626D13">
        <w:rPr>
          <w:i/>
          <w:sz w:val="32"/>
          <w:szCs w:val="28"/>
        </w:rPr>
        <w:t>v kostele sv. Jiří</w:t>
      </w:r>
    </w:p>
    <w:p w:rsidR="00E92A35" w:rsidRPr="00626D13" w:rsidRDefault="00CD2882" w:rsidP="00E92A35">
      <w:pPr>
        <w:pStyle w:val="Bezmezer"/>
        <w:numPr>
          <w:ilvl w:val="0"/>
          <w:numId w:val="1"/>
        </w:numPr>
        <w:rPr>
          <w:sz w:val="32"/>
          <w:szCs w:val="28"/>
        </w:rPr>
      </w:pPr>
      <w:r w:rsidRPr="00626D13">
        <w:rPr>
          <w:sz w:val="32"/>
          <w:szCs w:val="28"/>
        </w:rPr>
        <w:t xml:space="preserve">Výměna krytiny nad presbytářem </w:t>
      </w:r>
      <w:r w:rsidRPr="00626D13">
        <w:rPr>
          <w:sz w:val="32"/>
          <w:szCs w:val="28"/>
        </w:rPr>
        <w:t>(529.</w:t>
      </w:r>
      <w:r w:rsidRPr="00626D13">
        <w:rPr>
          <w:sz w:val="32"/>
          <w:szCs w:val="28"/>
        </w:rPr>
        <w:t>342</w:t>
      </w:r>
      <w:r w:rsidRPr="00626D13">
        <w:rPr>
          <w:sz w:val="32"/>
          <w:szCs w:val="28"/>
        </w:rPr>
        <w:t>,- Kč)</w:t>
      </w:r>
    </w:p>
    <w:p w:rsidR="00E92A35" w:rsidRPr="00626D13" w:rsidRDefault="00E92A35" w:rsidP="00E92A35">
      <w:pPr>
        <w:pStyle w:val="Bezmezer"/>
        <w:rPr>
          <w:sz w:val="32"/>
          <w:szCs w:val="28"/>
        </w:rPr>
      </w:pPr>
      <w:r w:rsidRPr="00626D13">
        <w:rPr>
          <w:sz w:val="32"/>
          <w:szCs w:val="28"/>
        </w:rPr>
        <w:tab/>
      </w:r>
    </w:p>
    <w:p w:rsidR="00E92A35" w:rsidRPr="00626D13" w:rsidRDefault="00E92A35" w:rsidP="00E92A35">
      <w:pPr>
        <w:pStyle w:val="Bezmezer"/>
        <w:rPr>
          <w:i/>
          <w:sz w:val="32"/>
          <w:szCs w:val="28"/>
        </w:rPr>
      </w:pPr>
      <w:r w:rsidRPr="00626D13">
        <w:rPr>
          <w:i/>
          <w:sz w:val="32"/>
          <w:szCs w:val="28"/>
        </w:rPr>
        <w:t>v kostele sv. Martina a Prokopa</w:t>
      </w:r>
    </w:p>
    <w:p w:rsidR="00CD2882" w:rsidRPr="00626D13" w:rsidRDefault="00CD2882" w:rsidP="00CD2882">
      <w:pPr>
        <w:pStyle w:val="Bezmezer"/>
        <w:numPr>
          <w:ilvl w:val="0"/>
          <w:numId w:val="2"/>
        </w:numPr>
        <w:rPr>
          <w:sz w:val="32"/>
          <w:szCs w:val="28"/>
        </w:rPr>
      </w:pPr>
      <w:r w:rsidRPr="00626D13">
        <w:rPr>
          <w:sz w:val="32"/>
          <w:szCs w:val="28"/>
        </w:rPr>
        <w:t>Drobná údržba</w:t>
      </w:r>
    </w:p>
    <w:p w:rsidR="00A26F6C" w:rsidRPr="00626D13" w:rsidRDefault="00A26F6C" w:rsidP="00D41DF7">
      <w:pPr>
        <w:pStyle w:val="Bezmezer"/>
        <w:ind w:left="1068"/>
        <w:rPr>
          <w:i/>
          <w:sz w:val="32"/>
          <w:szCs w:val="28"/>
        </w:rPr>
      </w:pPr>
    </w:p>
    <w:p w:rsidR="00CD2882" w:rsidRPr="00626D13" w:rsidRDefault="00CE38B5" w:rsidP="00CE38B5">
      <w:pPr>
        <w:pStyle w:val="Bezmezer"/>
        <w:rPr>
          <w:i/>
          <w:sz w:val="32"/>
          <w:szCs w:val="28"/>
        </w:rPr>
      </w:pPr>
      <w:r w:rsidRPr="00626D13">
        <w:rPr>
          <w:i/>
          <w:sz w:val="32"/>
          <w:szCs w:val="28"/>
        </w:rPr>
        <w:t xml:space="preserve">V průběhu roku </w:t>
      </w:r>
      <w:r w:rsidR="00CD2882" w:rsidRPr="00626D13">
        <w:rPr>
          <w:i/>
          <w:sz w:val="32"/>
          <w:szCs w:val="28"/>
        </w:rPr>
        <w:t>2020</w:t>
      </w:r>
      <w:r w:rsidR="00292966" w:rsidRPr="00626D13">
        <w:rPr>
          <w:i/>
          <w:sz w:val="32"/>
          <w:szCs w:val="28"/>
        </w:rPr>
        <w:t xml:space="preserve"> </w:t>
      </w:r>
      <w:r w:rsidRPr="00626D13">
        <w:rPr>
          <w:i/>
          <w:sz w:val="32"/>
          <w:szCs w:val="28"/>
        </w:rPr>
        <w:t xml:space="preserve">došlo ke generální opravě zastřešení </w:t>
      </w:r>
      <w:r w:rsidR="00CD2882" w:rsidRPr="00626D13">
        <w:rPr>
          <w:i/>
          <w:sz w:val="32"/>
          <w:szCs w:val="28"/>
        </w:rPr>
        <w:t>presbytáře kostela sv. Jiří</w:t>
      </w:r>
      <w:r w:rsidRPr="00626D13">
        <w:rPr>
          <w:i/>
          <w:sz w:val="32"/>
          <w:szCs w:val="28"/>
        </w:rPr>
        <w:t>.</w:t>
      </w:r>
      <w:r w:rsidR="00D41DF7" w:rsidRPr="00626D13">
        <w:rPr>
          <w:i/>
          <w:sz w:val="32"/>
          <w:szCs w:val="28"/>
        </w:rPr>
        <w:t xml:space="preserve"> </w:t>
      </w:r>
      <w:r w:rsidR="00CD2882" w:rsidRPr="00626D13">
        <w:rPr>
          <w:i/>
          <w:sz w:val="32"/>
          <w:szCs w:val="28"/>
        </w:rPr>
        <w:t xml:space="preserve">Na četných místech poškozená krytina byla kompletně vyměněna </w:t>
      </w:r>
      <w:r w:rsidR="00292966" w:rsidRPr="00626D13">
        <w:rPr>
          <w:i/>
          <w:sz w:val="32"/>
          <w:szCs w:val="28"/>
        </w:rPr>
        <w:t xml:space="preserve">a </w:t>
      </w:r>
      <w:r w:rsidR="00CD2882" w:rsidRPr="00626D13">
        <w:rPr>
          <w:i/>
          <w:sz w:val="32"/>
          <w:szCs w:val="28"/>
        </w:rPr>
        <w:t>byly vyčištěny prostory mezi krovem a krytinou</w:t>
      </w:r>
      <w:r w:rsidR="00292966" w:rsidRPr="00626D13">
        <w:rPr>
          <w:i/>
          <w:sz w:val="32"/>
          <w:szCs w:val="28"/>
        </w:rPr>
        <w:t xml:space="preserve">. </w:t>
      </w:r>
      <w:r w:rsidR="00CD2882" w:rsidRPr="00626D13">
        <w:rPr>
          <w:i/>
          <w:sz w:val="32"/>
          <w:szCs w:val="28"/>
        </w:rPr>
        <w:t xml:space="preserve">Nad rámec předpokládaných prací bylo třeba vyměnit oplechování a vyměnit část trámoví krovu. Vícepráce činily 32.848,- Kč. </w:t>
      </w:r>
    </w:p>
    <w:p w:rsidR="00E92A35" w:rsidRPr="00626D13" w:rsidRDefault="00E92A35" w:rsidP="00E92A35">
      <w:pPr>
        <w:pStyle w:val="Bezmezer"/>
        <w:ind w:left="1068"/>
        <w:rPr>
          <w:sz w:val="32"/>
          <w:szCs w:val="28"/>
        </w:rPr>
      </w:pPr>
    </w:p>
    <w:p w:rsidR="00E92A35" w:rsidRPr="00626D13" w:rsidRDefault="00A26F6C" w:rsidP="00E92A35">
      <w:pPr>
        <w:pStyle w:val="Bezmezer"/>
        <w:rPr>
          <w:b/>
          <w:i/>
          <w:sz w:val="32"/>
          <w:szCs w:val="28"/>
        </w:rPr>
      </w:pPr>
      <w:r w:rsidRPr="00626D13">
        <w:rPr>
          <w:b/>
          <w:i/>
          <w:sz w:val="32"/>
          <w:szCs w:val="28"/>
        </w:rPr>
        <w:t>V roce 202</w:t>
      </w:r>
      <w:r w:rsidR="00CD2882" w:rsidRPr="00626D13">
        <w:rPr>
          <w:b/>
          <w:i/>
          <w:sz w:val="32"/>
          <w:szCs w:val="28"/>
        </w:rPr>
        <w:t>1</w:t>
      </w:r>
      <w:r w:rsidR="00E92A35" w:rsidRPr="00626D13">
        <w:rPr>
          <w:b/>
          <w:i/>
          <w:sz w:val="32"/>
          <w:szCs w:val="28"/>
        </w:rPr>
        <w:t xml:space="preserve"> plánujeme </w:t>
      </w:r>
      <w:r w:rsidR="00626D13" w:rsidRPr="00626D13">
        <w:rPr>
          <w:b/>
          <w:i/>
          <w:sz w:val="32"/>
          <w:szCs w:val="28"/>
        </w:rPr>
        <w:t>realizovat</w:t>
      </w:r>
    </w:p>
    <w:p w:rsidR="00E92A35" w:rsidRPr="00626D13" w:rsidRDefault="00E92A35" w:rsidP="00E92A35">
      <w:pPr>
        <w:pStyle w:val="Bezmezer"/>
        <w:rPr>
          <w:i/>
          <w:sz w:val="32"/>
          <w:szCs w:val="28"/>
        </w:rPr>
      </w:pPr>
      <w:r w:rsidRPr="00626D13">
        <w:rPr>
          <w:i/>
          <w:sz w:val="32"/>
          <w:szCs w:val="28"/>
        </w:rPr>
        <w:t>v kostele sv. Jiří</w:t>
      </w:r>
    </w:p>
    <w:p w:rsidR="00E92A35" w:rsidRPr="00626D13" w:rsidRDefault="00E92A35" w:rsidP="00E92A35">
      <w:pPr>
        <w:pStyle w:val="Bezmezer"/>
        <w:numPr>
          <w:ilvl w:val="0"/>
          <w:numId w:val="3"/>
        </w:numPr>
        <w:rPr>
          <w:sz w:val="32"/>
          <w:szCs w:val="28"/>
        </w:rPr>
      </w:pPr>
      <w:r w:rsidRPr="00626D13">
        <w:rPr>
          <w:sz w:val="32"/>
          <w:szCs w:val="28"/>
        </w:rPr>
        <w:t>Oprava fasády (30.000,- Kč)</w:t>
      </w:r>
    </w:p>
    <w:p w:rsidR="00E92A35" w:rsidRPr="00626D13" w:rsidRDefault="00E92A35" w:rsidP="00E92A35">
      <w:pPr>
        <w:pStyle w:val="Bezmezer"/>
        <w:ind w:left="720"/>
        <w:rPr>
          <w:sz w:val="32"/>
          <w:szCs w:val="28"/>
        </w:rPr>
      </w:pPr>
    </w:p>
    <w:p w:rsidR="00E92A35" w:rsidRPr="00626D13" w:rsidRDefault="00E92A35" w:rsidP="00E92A35">
      <w:pPr>
        <w:pStyle w:val="Bezmezer"/>
        <w:rPr>
          <w:i/>
          <w:sz w:val="32"/>
          <w:szCs w:val="28"/>
        </w:rPr>
      </w:pPr>
      <w:r w:rsidRPr="00626D13">
        <w:rPr>
          <w:i/>
          <w:sz w:val="32"/>
          <w:szCs w:val="28"/>
        </w:rPr>
        <w:t>v kostele sv. Martina a Prokopa</w:t>
      </w:r>
    </w:p>
    <w:p w:rsidR="00E92A35" w:rsidRPr="00626D13" w:rsidRDefault="00A26F6C" w:rsidP="00E92A35">
      <w:pPr>
        <w:pStyle w:val="Bezmezer"/>
        <w:numPr>
          <w:ilvl w:val="0"/>
          <w:numId w:val="3"/>
        </w:numPr>
        <w:rPr>
          <w:sz w:val="32"/>
          <w:szCs w:val="28"/>
        </w:rPr>
      </w:pPr>
      <w:r w:rsidRPr="00626D13">
        <w:rPr>
          <w:sz w:val="32"/>
          <w:szCs w:val="28"/>
        </w:rPr>
        <w:t>Výměna vstupních dveří do kostela – boční vchod (50.000,- Kč)</w:t>
      </w:r>
    </w:p>
    <w:p w:rsidR="00CD2882" w:rsidRPr="00626D13" w:rsidRDefault="00CD2882" w:rsidP="00E92A35">
      <w:pPr>
        <w:pStyle w:val="Bezmezer"/>
        <w:numPr>
          <w:ilvl w:val="0"/>
          <w:numId w:val="3"/>
        </w:numPr>
        <w:rPr>
          <w:sz w:val="32"/>
          <w:szCs w:val="28"/>
        </w:rPr>
      </w:pPr>
      <w:r w:rsidRPr="00626D13">
        <w:rPr>
          <w:sz w:val="32"/>
          <w:szCs w:val="28"/>
        </w:rPr>
        <w:t>Oprava fasády a vstupního portálu vchodu do kostela (35.000,- Kč)</w:t>
      </w:r>
    </w:p>
    <w:p w:rsidR="00A26F6C" w:rsidRPr="00CD2882" w:rsidRDefault="00E92A35" w:rsidP="00E92A35">
      <w:pPr>
        <w:rPr>
          <w:b/>
          <w:sz w:val="40"/>
          <w:szCs w:val="36"/>
        </w:rPr>
      </w:pPr>
      <w:r w:rsidRPr="00CD2882">
        <w:rPr>
          <w:b/>
          <w:sz w:val="40"/>
          <w:szCs w:val="36"/>
        </w:rPr>
        <w:t>Výsledek hospodaření</w:t>
      </w:r>
    </w:p>
    <w:p w:rsidR="00CD2882" w:rsidRPr="00CD2882" w:rsidRDefault="00CD2882" w:rsidP="00E92A35">
      <w:pPr>
        <w:rPr>
          <w:rFonts w:ascii="Calibri" w:eastAsia="Times New Roman" w:hAnsi="Calibri"/>
          <w:color w:val="000000"/>
          <w:sz w:val="16"/>
          <w:lang w:eastAsia="cs-CZ"/>
        </w:rPr>
      </w:pPr>
    </w:p>
    <w:p w:rsidR="00CD2882" w:rsidRPr="00CD2882" w:rsidRDefault="00CD2882" w:rsidP="00E92A35">
      <w:pPr>
        <w:rPr>
          <w:rFonts w:ascii="Calibri" w:eastAsia="Times New Roman" w:hAnsi="Calibri"/>
          <w:color w:val="000000"/>
          <w:sz w:val="32"/>
          <w:lang w:eastAsia="cs-CZ"/>
        </w:rPr>
      </w:pPr>
      <w:r w:rsidRPr="00CD2882">
        <w:rPr>
          <w:rFonts w:ascii="Calibri" w:eastAsia="Times New Roman" w:hAnsi="Calibri"/>
          <w:color w:val="000000"/>
          <w:sz w:val="32"/>
          <w:lang w:eastAsia="cs-CZ"/>
        </w:rPr>
        <w:t>Údaje jsou v Kč.</w:t>
      </w:r>
    </w:p>
    <w:p w:rsidR="00CD2882" w:rsidRPr="00CD2882" w:rsidRDefault="00CD2882" w:rsidP="00E92A35">
      <w:pPr>
        <w:rPr>
          <w:rFonts w:ascii="Calibri" w:eastAsia="Times New Roman" w:hAnsi="Calibri"/>
          <w:color w:val="000000"/>
          <w:sz w:val="32"/>
          <w:lang w:eastAsia="cs-CZ"/>
        </w:rPr>
      </w:pPr>
    </w:p>
    <w:p w:rsidR="00E92A35" w:rsidRPr="00CD2882" w:rsidRDefault="00A26F6C" w:rsidP="00E92A35">
      <w:pPr>
        <w:rPr>
          <w:b/>
          <w:sz w:val="40"/>
          <w:szCs w:val="36"/>
        </w:rPr>
      </w:pPr>
      <w:r w:rsidRPr="00CD2882">
        <w:rPr>
          <w:rFonts w:ascii="Calibri" w:eastAsia="Times New Roman" w:hAnsi="Calibri"/>
          <w:color w:val="000000"/>
          <w:sz w:val="32"/>
          <w:lang w:eastAsia="cs-CZ"/>
        </w:rPr>
        <w:t xml:space="preserve">Výnosy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5906"/>
        <w:gridCol w:w="2080"/>
      </w:tblGrid>
      <w:tr w:rsidR="00CD2882" w:rsidRPr="00CD2882" w:rsidTr="00384A38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sbírky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270 760,00</w:t>
            </w:r>
          </w:p>
        </w:tc>
      </w:tr>
      <w:tr w:rsidR="00CD2882" w:rsidRPr="00CD2882" w:rsidTr="00384A38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dary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404 243,00</w:t>
            </w:r>
          </w:p>
        </w:tc>
      </w:tr>
      <w:tr w:rsidR="00CD2882" w:rsidRPr="00CD2882" w:rsidTr="00384A38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příjmy z vlastní činnosti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131 444,00</w:t>
            </w:r>
          </w:p>
        </w:tc>
      </w:tr>
      <w:tr w:rsidR="00CD2882" w:rsidRPr="00CD2882" w:rsidTr="00384A38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úroky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3 235,00</w:t>
            </w:r>
          </w:p>
        </w:tc>
      </w:tr>
      <w:tr w:rsidR="00CD2882" w:rsidRPr="00CD2882" w:rsidTr="00384A38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dotace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267 443,00</w:t>
            </w:r>
          </w:p>
        </w:tc>
      </w:tr>
      <w:tr w:rsidR="00CD2882" w:rsidRPr="00CD2882" w:rsidTr="00CD2882">
        <w:trPr>
          <w:trHeight w:val="31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CD2882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celkem výnosy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CD2882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1 077 125,00</w:t>
            </w:r>
          </w:p>
        </w:tc>
      </w:tr>
    </w:tbl>
    <w:p w:rsidR="00A26F6C" w:rsidRPr="00CD2882" w:rsidRDefault="00A26F6C" w:rsidP="00E92A35">
      <w:pPr>
        <w:rPr>
          <w:rFonts w:ascii="Calibri" w:eastAsia="Times New Roman" w:hAnsi="Calibri"/>
          <w:color w:val="000000"/>
          <w:sz w:val="32"/>
          <w:lang w:eastAsia="cs-CZ"/>
        </w:rPr>
      </w:pPr>
    </w:p>
    <w:p w:rsidR="00A26F6C" w:rsidRPr="00CD2882" w:rsidRDefault="00A26F6C" w:rsidP="00E92A35">
      <w:pPr>
        <w:rPr>
          <w:szCs w:val="24"/>
        </w:rPr>
      </w:pPr>
      <w:r w:rsidRPr="00CD2882">
        <w:rPr>
          <w:rFonts w:ascii="Calibri" w:eastAsia="Times New Roman" w:hAnsi="Calibri"/>
          <w:color w:val="000000"/>
          <w:sz w:val="32"/>
          <w:lang w:eastAsia="cs-CZ"/>
        </w:rPr>
        <w:t xml:space="preserve">Náklady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5906"/>
        <w:gridCol w:w="2080"/>
      </w:tblGrid>
      <w:tr w:rsidR="00CD2882" w:rsidRPr="00CD2882" w:rsidTr="00261657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bohoslužebné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23 300,00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režijní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75 664,00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odeslané sbírky, poskytnuté dary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66 090,00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elektřina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22 213,00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plyn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40 790,00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vodné, stočné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6 248,00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nájem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15 000,00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svoz odpadu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3 700,00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daň z nemovitosti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6 205,00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pojistné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2 172,00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odvod do SF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69 307,00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odvod do MPF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10 912,00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nákup drobného majetku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26 674,00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občerstvení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10 889,00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ostatní služby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57 876,00</w:t>
            </w:r>
          </w:p>
        </w:tc>
      </w:tr>
      <w:tr w:rsidR="00CD2882" w:rsidRPr="00CD2882" w:rsidTr="00261657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opravy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562 190,00</w:t>
            </w:r>
          </w:p>
        </w:tc>
      </w:tr>
      <w:tr w:rsidR="00CD2882" w:rsidRPr="00CD2882" w:rsidTr="00261657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Náklady na projekt k úpravě kostela sv. Jiří z r. 2018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CD2882">
              <w:rPr>
                <w:rFonts w:ascii="Liberation Sans" w:hAnsi="Liberation Sans"/>
                <w:color w:val="000000"/>
                <w:sz w:val="24"/>
                <w:szCs w:val="22"/>
              </w:rPr>
              <w:t>30 401,00</w:t>
            </w:r>
          </w:p>
        </w:tc>
      </w:tr>
      <w:tr w:rsidR="00CD2882" w:rsidRPr="00CD2882" w:rsidTr="00CD2882">
        <w:trPr>
          <w:trHeight w:val="31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82" w:rsidRPr="00CD2882" w:rsidRDefault="00CD2882" w:rsidP="00CD2882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CD2882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Celkem náklady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82" w:rsidRPr="00CD2882" w:rsidRDefault="00CD2882" w:rsidP="00CD288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CD2882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1 029 631,00</w:t>
            </w:r>
          </w:p>
        </w:tc>
      </w:tr>
      <w:tr w:rsidR="00CD2882" w:rsidRPr="00CD2882" w:rsidTr="00CD2882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D2882" w:rsidRPr="00CD2882" w:rsidRDefault="00CD2882" w:rsidP="00CD2882">
            <w:pPr>
              <w:rPr>
                <w:rFonts w:eastAsia="Times New Roman"/>
                <w:sz w:val="22"/>
                <w:szCs w:val="20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82" w:rsidRPr="00CD2882" w:rsidRDefault="00CD2882" w:rsidP="00CD2882">
            <w:pPr>
              <w:rPr>
                <w:rFonts w:eastAsia="Times New Roman"/>
                <w:sz w:val="22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82" w:rsidRPr="00CD2882" w:rsidRDefault="00CD2882" w:rsidP="00CD2882">
            <w:pPr>
              <w:rPr>
                <w:rFonts w:eastAsia="Times New Roman"/>
                <w:sz w:val="22"/>
                <w:szCs w:val="20"/>
                <w:lang w:eastAsia="cs-CZ"/>
              </w:rPr>
            </w:pPr>
          </w:p>
        </w:tc>
      </w:tr>
      <w:tr w:rsidR="00CD2882" w:rsidRPr="00CD2882" w:rsidTr="00CD2882">
        <w:trPr>
          <w:trHeight w:val="31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82" w:rsidRPr="00CD2882" w:rsidRDefault="00CD2882" w:rsidP="00CD2882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82" w:rsidRPr="00CD2882" w:rsidRDefault="00CD2882" w:rsidP="00CD2882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CD2882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Výsledek hospodaření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82" w:rsidRPr="00CD2882" w:rsidRDefault="00CD2882" w:rsidP="00CD288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CD2882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47 494,00</w:t>
            </w:r>
          </w:p>
        </w:tc>
      </w:tr>
    </w:tbl>
    <w:p w:rsidR="00E92A35" w:rsidRDefault="00E92A35" w:rsidP="00763586">
      <w:pPr>
        <w:rPr>
          <w:sz w:val="24"/>
          <w:szCs w:val="24"/>
        </w:rPr>
      </w:pPr>
      <w:bookmarkStart w:id="0" w:name="_GoBack"/>
      <w:bookmarkEnd w:id="0"/>
    </w:p>
    <w:sectPr w:rsidR="00E92A35" w:rsidSect="00FD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F3" w:rsidRDefault="00C322F3" w:rsidP="00C322F3">
      <w:r>
        <w:separator/>
      </w:r>
    </w:p>
  </w:endnote>
  <w:endnote w:type="continuationSeparator" w:id="0">
    <w:p w:rsidR="00C322F3" w:rsidRDefault="00C322F3" w:rsidP="00C3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F3" w:rsidRDefault="00C322F3" w:rsidP="00C322F3">
      <w:r>
        <w:separator/>
      </w:r>
    </w:p>
  </w:footnote>
  <w:footnote w:type="continuationSeparator" w:id="0">
    <w:p w:rsidR="00C322F3" w:rsidRDefault="00C322F3" w:rsidP="00C3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827"/>
    <w:multiLevelType w:val="hybridMultilevel"/>
    <w:tmpl w:val="EA8241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842A02"/>
    <w:multiLevelType w:val="hybridMultilevel"/>
    <w:tmpl w:val="60087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764C"/>
    <w:multiLevelType w:val="hybridMultilevel"/>
    <w:tmpl w:val="4AE6E7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8D"/>
    <w:rsid w:val="00021D4E"/>
    <w:rsid w:val="00043F1F"/>
    <w:rsid w:val="00197EA2"/>
    <w:rsid w:val="001B7EC0"/>
    <w:rsid w:val="002637EA"/>
    <w:rsid w:val="00292966"/>
    <w:rsid w:val="002B5ED1"/>
    <w:rsid w:val="002F034C"/>
    <w:rsid w:val="00311E0C"/>
    <w:rsid w:val="00314418"/>
    <w:rsid w:val="00342BAA"/>
    <w:rsid w:val="00370BB3"/>
    <w:rsid w:val="003B5FCB"/>
    <w:rsid w:val="003D7B8D"/>
    <w:rsid w:val="004426F2"/>
    <w:rsid w:val="0044722D"/>
    <w:rsid w:val="0047157F"/>
    <w:rsid w:val="00626D13"/>
    <w:rsid w:val="00633765"/>
    <w:rsid w:val="00637789"/>
    <w:rsid w:val="00645001"/>
    <w:rsid w:val="00645369"/>
    <w:rsid w:val="00747757"/>
    <w:rsid w:val="00760DF6"/>
    <w:rsid w:val="00763586"/>
    <w:rsid w:val="007B1814"/>
    <w:rsid w:val="00923581"/>
    <w:rsid w:val="00A21844"/>
    <w:rsid w:val="00A26F6C"/>
    <w:rsid w:val="00A85292"/>
    <w:rsid w:val="00A86FFA"/>
    <w:rsid w:val="00A907B2"/>
    <w:rsid w:val="00B11D07"/>
    <w:rsid w:val="00B35106"/>
    <w:rsid w:val="00B371E9"/>
    <w:rsid w:val="00B6640B"/>
    <w:rsid w:val="00B85A50"/>
    <w:rsid w:val="00B90646"/>
    <w:rsid w:val="00BC0956"/>
    <w:rsid w:val="00BD4C15"/>
    <w:rsid w:val="00BE16F6"/>
    <w:rsid w:val="00C171DA"/>
    <w:rsid w:val="00C322F3"/>
    <w:rsid w:val="00C50069"/>
    <w:rsid w:val="00C56F00"/>
    <w:rsid w:val="00C5708D"/>
    <w:rsid w:val="00CD2882"/>
    <w:rsid w:val="00CE38B5"/>
    <w:rsid w:val="00CE63A9"/>
    <w:rsid w:val="00D41DF7"/>
    <w:rsid w:val="00D71722"/>
    <w:rsid w:val="00E27BE5"/>
    <w:rsid w:val="00E37CFF"/>
    <w:rsid w:val="00E766D8"/>
    <w:rsid w:val="00E777FE"/>
    <w:rsid w:val="00E92A35"/>
    <w:rsid w:val="00EB2D8C"/>
    <w:rsid w:val="00EC69E5"/>
    <w:rsid w:val="00F15FB5"/>
    <w:rsid w:val="00F6623D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BE0CE-848A-4BF1-A20F-D97C4A3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C0956"/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32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2F3"/>
  </w:style>
  <w:style w:type="paragraph" w:styleId="Zpat">
    <w:name w:val="footer"/>
    <w:basedOn w:val="Normln"/>
    <w:link w:val="ZpatChar"/>
    <w:uiPriority w:val="99"/>
    <w:unhideWhenUsed/>
    <w:rsid w:val="00C32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</dc:creator>
  <cp:lastModifiedBy>Evžen Rakovský</cp:lastModifiedBy>
  <cp:revision>4</cp:revision>
  <dcterms:created xsi:type="dcterms:W3CDTF">2021-04-24T10:53:00Z</dcterms:created>
  <dcterms:modified xsi:type="dcterms:W3CDTF">2021-04-24T11:23:00Z</dcterms:modified>
</cp:coreProperties>
</file>